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EE787" w14:textId="77777777" w:rsidR="00330240" w:rsidRPr="006461A4" w:rsidRDefault="00C90D6B">
      <w:pPr>
        <w:rPr>
          <w:rFonts w:eastAsiaTheme="minorHAnsi"/>
          <w:sz w:val="21"/>
          <w:szCs w:val="21"/>
        </w:rPr>
      </w:pPr>
      <w:r w:rsidRPr="006461A4">
        <w:rPr>
          <w:rFonts w:eastAsiaTheme="minorHAnsi" w:hint="eastAsia"/>
          <w:sz w:val="21"/>
          <w:szCs w:val="21"/>
        </w:rPr>
        <w:t>特集論文</w:t>
      </w:r>
    </w:p>
    <w:p w14:paraId="6C65251E" w14:textId="5DB24945" w:rsidR="00C90D6B" w:rsidRPr="006461A4" w:rsidRDefault="00FC7756">
      <w:pPr>
        <w:rPr>
          <w:rFonts w:eastAsiaTheme="minorHAnsi"/>
          <w:sz w:val="21"/>
          <w:szCs w:val="21"/>
        </w:rPr>
      </w:pPr>
      <w:r>
        <w:rPr>
          <w:rFonts w:eastAsiaTheme="minorHAnsi" w:hint="eastAsia"/>
          <w:sz w:val="21"/>
          <w:szCs w:val="21"/>
        </w:rPr>
        <w:t>COVID-19</w:t>
      </w:r>
      <w:r w:rsidR="008F62AB" w:rsidRPr="006461A4">
        <w:rPr>
          <w:rFonts w:eastAsiaTheme="minorHAnsi" w:hint="eastAsia"/>
          <w:sz w:val="21"/>
          <w:szCs w:val="21"/>
        </w:rPr>
        <w:t>の</w:t>
      </w:r>
      <w:r w:rsidR="00FF1F88">
        <w:rPr>
          <w:rFonts w:eastAsiaTheme="minorHAnsi" w:hint="eastAsia"/>
          <w:sz w:val="21"/>
          <w:szCs w:val="21"/>
        </w:rPr>
        <w:t>パンデミック</w:t>
      </w:r>
      <w:r w:rsidR="00C90D6B" w:rsidRPr="006461A4">
        <w:rPr>
          <w:rFonts w:eastAsiaTheme="minorHAnsi" w:hint="eastAsia"/>
          <w:sz w:val="21"/>
          <w:szCs w:val="21"/>
        </w:rPr>
        <w:t>とブリーフ</w:t>
      </w:r>
      <w:r w:rsidR="00E23A13" w:rsidRPr="006461A4">
        <w:rPr>
          <w:rFonts w:eastAsiaTheme="minorHAnsi" w:hint="eastAsia"/>
          <w:sz w:val="21"/>
          <w:szCs w:val="21"/>
        </w:rPr>
        <w:t>サイコ</w:t>
      </w:r>
      <w:r w:rsidR="00C90D6B" w:rsidRPr="006461A4">
        <w:rPr>
          <w:rFonts w:eastAsiaTheme="minorHAnsi" w:hint="eastAsia"/>
          <w:sz w:val="21"/>
          <w:szCs w:val="21"/>
        </w:rPr>
        <w:t>セラピー〜変わるもの、変わらないもの</w:t>
      </w:r>
      <w:r w:rsidR="00AE53CC" w:rsidRPr="006461A4">
        <w:rPr>
          <w:rFonts w:eastAsiaTheme="minorHAnsi" w:hint="eastAsia"/>
          <w:sz w:val="21"/>
          <w:szCs w:val="21"/>
        </w:rPr>
        <w:t>、役に立ったこと</w:t>
      </w:r>
    </w:p>
    <w:p w14:paraId="7F4DF27F" w14:textId="723625E5" w:rsidR="00C90D6B" w:rsidRPr="006461A4" w:rsidRDefault="00225688" w:rsidP="00225688">
      <w:pPr>
        <w:jc w:val="right"/>
        <w:rPr>
          <w:rFonts w:eastAsiaTheme="minorHAnsi"/>
          <w:sz w:val="21"/>
          <w:szCs w:val="21"/>
        </w:rPr>
      </w:pPr>
      <w:r w:rsidRPr="006461A4">
        <w:rPr>
          <w:rFonts w:eastAsiaTheme="minorHAnsi" w:hint="eastAsia"/>
          <w:sz w:val="21"/>
          <w:szCs w:val="21"/>
        </w:rPr>
        <w:t xml:space="preserve">　特集論文担当</w:t>
      </w:r>
      <w:r w:rsidR="00A76980" w:rsidRPr="006461A4">
        <w:rPr>
          <w:rFonts w:eastAsiaTheme="minorHAnsi" w:hint="eastAsia"/>
          <w:sz w:val="21"/>
          <w:szCs w:val="21"/>
        </w:rPr>
        <w:t>編集委員</w:t>
      </w:r>
      <w:r w:rsidRPr="006461A4">
        <w:rPr>
          <w:rFonts w:eastAsiaTheme="minorHAnsi" w:hint="eastAsia"/>
          <w:sz w:val="21"/>
          <w:szCs w:val="21"/>
        </w:rPr>
        <w:t xml:space="preserve">　市橋香代　長沼葉月</w:t>
      </w:r>
    </w:p>
    <w:p w14:paraId="51D51AB5" w14:textId="77777777" w:rsidR="00225688" w:rsidRPr="006461A4" w:rsidRDefault="00225688">
      <w:pPr>
        <w:rPr>
          <w:rFonts w:eastAsiaTheme="minorHAnsi"/>
          <w:sz w:val="21"/>
          <w:szCs w:val="21"/>
        </w:rPr>
      </w:pPr>
    </w:p>
    <w:p w14:paraId="6C5CE30D" w14:textId="77777777" w:rsidR="00C90D6B" w:rsidRPr="006461A4" w:rsidRDefault="00C90D6B">
      <w:pPr>
        <w:rPr>
          <w:rFonts w:eastAsiaTheme="minorHAnsi"/>
          <w:sz w:val="21"/>
          <w:szCs w:val="21"/>
        </w:rPr>
      </w:pPr>
      <w:r w:rsidRPr="006461A4">
        <w:rPr>
          <w:rFonts w:eastAsiaTheme="minorHAnsi" w:hint="eastAsia"/>
          <w:sz w:val="21"/>
          <w:szCs w:val="21"/>
        </w:rPr>
        <w:t>趣旨：</w:t>
      </w:r>
    </w:p>
    <w:p w14:paraId="2C01C114" w14:textId="4314DDBC" w:rsidR="00E41937" w:rsidRDefault="00C90D6B" w:rsidP="005453C4">
      <w:pPr>
        <w:ind w:firstLineChars="50" w:firstLine="105"/>
        <w:rPr>
          <w:rFonts w:eastAsiaTheme="minorHAnsi"/>
          <w:sz w:val="21"/>
          <w:szCs w:val="21"/>
        </w:rPr>
      </w:pPr>
      <w:r w:rsidRPr="006461A4">
        <w:rPr>
          <w:rFonts w:eastAsiaTheme="minorHAnsi" w:hint="eastAsia"/>
          <w:sz w:val="21"/>
          <w:szCs w:val="21"/>
        </w:rPr>
        <w:t>新型コロナウィルス</w:t>
      </w:r>
      <w:r w:rsidR="00FC7756">
        <w:rPr>
          <w:rFonts w:eastAsiaTheme="minorHAnsi" w:hint="eastAsia"/>
          <w:sz w:val="21"/>
          <w:szCs w:val="21"/>
        </w:rPr>
        <w:t>COVID-19</w:t>
      </w:r>
      <w:r w:rsidRPr="006461A4">
        <w:rPr>
          <w:rFonts w:eastAsiaTheme="minorHAnsi" w:hint="eastAsia"/>
          <w:sz w:val="21"/>
          <w:szCs w:val="21"/>
        </w:rPr>
        <w:t>のパンデミックにより</w:t>
      </w:r>
      <w:r w:rsidR="00DA54B3" w:rsidRPr="006461A4">
        <w:rPr>
          <w:rFonts w:eastAsiaTheme="minorHAnsi" w:hint="eastAsia"/>
          <w:sz w:val="21"/>
          <w:szCs w:val="21"/>
        </w:rPr>
        <w:t>、</w:t>
      </w:r>
      <w:r w:rsidR="006342ED" w:rsidRPr="006461A4">
        <w:rPr>
          <w:rFonts w:eastAsiaTheme="minorHAnsi" w:hint="eastAsia"/>
          <w:sz w:val="21"/>
          <w:szCs w:val="21"/>
        </w:rPr>
        <w:t>私たちは</w:t>
      </w:r>
      <w:r w:rsidRPr="006461A4">
        <w:rPr>
          <w:rFonts w:eastAsiaTheme="minorHAnsi" w:hint="eastAsia"/>
          <w:sz w:val="21"/>
          <w:szCs w:val="21"/>
        </w:rPr>
        <w:t>かつてない世界的な感染症の脅威を経験して</w:t>
      </w:r>
      <w:r w:rsidR="006342ED" w:rsidRPr="006461A4">
        <w:rPr>
          <w:rFonts w:eastAsiaTheme="minorHAnsi" w:hint="eastAsia"/>
          <w:sz w:val="21"/>
          <w:szCs w:val="21"/>
        </w:rPr>
        <w:t>います。</w:t>
      </w:r>
      <w:r w:rsidR="00F617D0" w:rsidRPr="006461A4">
        <w:rPr>
          <w:rFonts w:eastAsiaTheme="minorHAnsi"/>
          <w:sz w:val="21"/>
          <w:szCs w:val="21"/>
        </w:rPr>
        <w:t>2020</w:t>
      </w:r>
      <w:r w:rsidR="00F617D0" w:rsidRPr="006461A4">
        <w:rPr>
          <w:rFonts w:eastAsiaTheme="minorHAnsi" w:hint="eastAsia"/>
          <w:sz w:val="21"/>
          <w:szCs w:val="21"/>
        </w:rPr>
        <w:t>年の東京オリンピックの開催を信じて疑わなかった</w:t>
      </w:r>
      <w:r w:rsidR="00AE53CC" w:rsidRPr="006461A4">
        <w:rPr>
          <w:rFonts w:eastAsiaTheme="minorHAnsi" w:hint="eastAsia"/>
          <w:sz w:val="21"/>
          <w:szCs w:val="21"/>
        </w:rPr>
        <w:t>頃が随分前のことに思えます。</w:t>
      </w:r>
      <w:r w:rsidR="008F62AB" w:rsidRPr="006461A4">
        <w:rPr>
          <w:rFonts w:eastAsiaTheme="minorHAnsi" w:hint="eastAsia"/>
          <w:sz w:val="21"/>
          <w:szCs w:val="21"/>
        </w:rPr>
        <w:t>クラスター、ソーシャル・ディスタンス、</w:t>
      </w:r>
      <w:r w:rsidR="00F617D0" w:rsidRPr="006461A4">
        <w:rPr>
          <w:rFonts w:eastAsiaTheme="minorHAnsi" w:hint="eastAsia"/>
          <w:sz w:val="21"/>
          <w:szCs w:val="21"/>
        </w:rPr>
        <w:t>ステイ・ホーム</w:t>
      </w:r>
      <w:r w:rsidR="00FC7756">
        <w:rPr>
          <w:rFonts w:eastAsiaTheme="minorHAnsi" w:hint="eastAsia"/>
          <w:sz w:val="21"/>
          <w:szCs w:val="21"/>
        </w:rPr>
        <w:t>、「新しい生活様式」</w:t>
      </w:r>
      <w:r w:rsidR="008F62AB" w:rsidRPr="006461A4">
        <w:rPr>
          <w:rFonts w:eastAsiaTheme="minorHAnsi" w:hint="eastAsia"/>
          <w:sz w:val="21"/>
          <w:szCs w:val="21"/>
        </w:rPr>
        <w:t>など</w:t>
      </w:r>
      <w:r w:rsidR="00F617D0" w:rsidRPr="006461A4">
        <w:rPr>
          <w:rFonts w:eastAsiaTheme="minorHAnsi" w:hint="eastAsia"/>
          <w:sz w:val="21"/>
          <w:szCs w:val="21"/>
        </w:rPr>
        <w:t>の</w:t>
      </w:r>
      <w:r w:rsidR="00FC7756">
        <w:rPr>
          <w:rFonts w:eastAsiaTheme="minorHAnsi" w:hint="eastAsia"/>
          <w:sz w:val="21"/>
          <w:szCs w:val="21"/>
        </w:rPr>
        <w:t>耳慣れない</w:t>
      </w:r>
      <w:r w:rsidR="008F62AB" w:rsidRPr="006461A4">
        <w:rPr>
          <w:rFonts w:eastAsiaTheme="minorHAnsi" w:hint="eastAsia"/>
          <w:sz w:val="21"/>
          <w:szCs w:val="21"/>
        </w:rPr>
        <w:t>言葉が一気に日常に</w:t>
      </w:r>
      <w:r w:rsidR="00FE17D0" w:rsidRPr="006461A4">
        <w:rPr>
          <w:rFonts w:eastAsiaTheme="minorHAnsi" w:hint="eastAsia"/>
          <w:sz w:val="21"/>
          <w:szCs w:val="21"/>
        </w:rPr>
        <w:t>流れ込んで</w:t>
      </w:r>
      <w:r w:rsidR="008F62AB" w:rsidRPr="006461A4">
        <w:rPr>
          <w:rFonts w:eastAsiaTheme="minorHAnsi" w:hint="eastAsia"/>
          <w:sz w:val="21"/>
          <w:szCs w:val="21"/>
        </w:rPr>
        <w:t>きました。</w:t>
      </w:r>
      <w:r w:rsidR="00FC7756">
        <w:rPr>
          <w:rFonts w:eastAsiaTheme="minorHAnsi" w:hint="eastAsia"/>
          <w:sz w:val="21"/>
          <w:szCs w:val="21"/>
        </w:rPr>
        <w:t>緊急事態宣言は解除されましたが、</w:t>
      </w:r>
      <w:r w:rsidR="00AE53CC" w:rsidRPr="006461A4">
        <w:rPr>
          <w:rFonts w:eastAsiaTheme="minorHAnsi" w:hint="eastAsia"/>
          <w:sz w:val="21"/>
          <w:szCs w:val="21"/>
        </w:rPr>
        <w:t>今後</w:t>
      </w:r>
      <w:r w:rsidR="00FC7756">
        <w:rPr>
          <w:rFonts w:eastAsiaTheme="minorHAnsi" w:hint="eastAsia"/>
          <w:sz w:val="21"/>
          <w:szCs w:val="21"/>
        </w:rPr>
        <w:t>の</w:t>
      </w:r>
      <w:r w:rsidR="00AE53CC" w:rsidRPr="006461A4">
        <w:rPr>
          <w:rFonts w:eastAsiaTheme="minorHAnsi" w:hint="eastAsia"/>
          <w:sz w:val="21"/>
          <w:szCs w:val="21"/>
        </w:rPr>
        <w:t>先行きは不透明で</w:t>
      </w:r>
      <w:r w:rsidR="005453C4">
        <w:rPr>
          <w:rFonts w:eastAsiaTheme="minorHAnsi" w:hint="eastAsia"/>
          <w:sz w:val="21"/>
          <w:szCs w:val="21"/>
        </w:rPr>
        <w:t>、ウィルスと「共にある」生活へのシフトが模索されていま</w:t>
      </w:r>
      <w:r w:rsidR="00AE53CC" w:rsidRPr="006461A4">
        <w:rPr>
          <w:rFonts w:eastAsiaTheme="minorHAnsi" w:hint="eastAsia"/>
          <w:sz w:val="21"/>
          <w:szCs w:val="21"/>
        </w:rPr>
        <w:t>す。そんな不確実性の</w:t>
      </w:r>
      <w:r w:rsidR="008F6BAC">
        <w:rPr>
          <w:rFonts w:eastAsiaTheme="minorHAnsi" w:hint="eastAsia"/>
          <w:sz w:val="21"/>
          <w:szCs w:val="21"/>
        </w:rPr>
        <w:t>中</w:t>
      </w:r>
      <w:r w:rsidR="00AE53CC" w:rsidRPr="006461A4">
        <w:rPr>
          <w:rFonts w:eastAsiaTheme="minorHAnsi" w:hint="eastAsia"/>
          <w:sz w:val="21"/>
          <w:szCs w:val="21"/>
        </w:rPr>
        <w:t>、</w:t>
      </w:r>
      <w:r w:rsidR="00854C43">
        <w:rPr>
          <w:rFonts w:eastAsiaTheme="minorHAnsi" w:hint="eastAsia"/>
          <w:sz w:val="21"/>
          <w:szCs w:val="21"/>
        </w:rPr>
        <w:t>家庭内の</w:t>
      </w:r>
      <w:r w:rsidR="008F6BAC">
        <w:rPr>
          <w:rFonts w:eastAsiaTheme="minorHAnsi" w:hint="eastAsia"/>
          <w:sz w:val="21"/>
          <w:szCs w:val="21"/>
        </w:rPr>
        <w:t>不和や暴力、</w:t>
      </w:r>
      <w:r w:rsidR="00854C43">
        <w:rPr>
          <w:rFonts w:eastAsiaTheme="minorHAnsi" w:hint="eastAsia"/>
          <w:sz w:val="21"/>
          <w:szCs w:val="21"/>
        </w:rPr>
        <w:t>「自粛警察」などの行き過ぎたバッシングなど</w:t>
      </w:r>
      <w:r w:rsidR="00FC7756">
        <w:rPr>
          <w:rFonts w:eastAsiaTheme="minorHAnsi" w:hint="eastAsia"/>
          <w:sz w:val="21"/>
          <w:szCs w:val="21"/>
        </w:rPr>
        <w:t>様々な問題が生じています。</w:t>
      </w:r>
      <w:r w:rsidR="0098072A" w:rsidRPr="006461A4">
        <w:rPr>
          <w:rFonts w:eastAsiaTheme="minorHAnsi" w:hint="eastAsia"/>
          <w:sz w:val="21"/>
          <w:szCs w:val="21"/>
        </w:rPr>
        <w:t>社会や組織に以前から</w:t>
      </w:r>
      <w:r w:rsidR="00FE17D0" w:rsidRPr="006461A4">
        <w:rPr>
          <w:rFonts w:eastAsiaTheme="minorHAnsi" w:hint="eastAsia"/>
          <w:sz w:val="21"/>
          <w:szCs w:val="21"/>
        </w:rPr>
        <w:t>あった</w:t>
      </w:r>
      <w:r w:rsidR="00AE53CC" w:rsidRPr="006461A4">
        <w:rPr>
          <w:rFonts w:eastAsiaTheme="minorHAnsi" w:hint="eastAsia"/>
          <w:sz w:val="21"/>
          <w:szCs w:val="21"/>
        </w:rPr>
        <w:t>ものが</w:t>
      </w:r>
      <w:r w:rsidR="0098072A" w:rsidRPr="006461A4">
        <w:rPr>
          <w:rFonts w:eastAsiaTheme="minorHAnsi" w:hint="eastAsia"/>
          <w:sz w:val="21"/>
          <w:szCs w:val="21"/>
        </w:rPr>
        <w:t>顕在化した</w:t>
      </w:r>
      <w:r w:rsidR="00FE17D0" w:rsidRPr="006461A4">
        <w:rPr>
          <w:rFonts w:eastAsiaTheme="minorHAnsi" w:hint="eastAsia"/>
          <w:sz w:val="21"/>
          <w:szCs w:val="21"/>
        </w:rPr>
        <w:t>ようにも見えます</w:t>
      </w:r>
      <w:r w:rsidR="0098072A" w:rsidRPr="006461A4">
        <w:rPr>
          <w:rFonts w:eastAsiaTheme="minorHAnsi" w:hint="eastAsia"/>
          <w:sz w:val="21"/>
          <w:szCs w:val="21"/>
        </w:rPr>
        <w:t>。</w:t>
      </w:r>
      <w:r w:rsidR="005453C4">
        <w:rPr>
          <w:rFonts w:eastAsiaTheme="minorHAnsi" w:hint="eastAsia"/>
          <w:sz w:val="21"/>
          <w:szCs w:val="21"/>
        </w:rPr>
        <w:t>一方で、変わらぬ営みもあります。公園で手をつないで散歩する家族</w:t>
      </w:r>
      <w:r w:rsidR="008F6BAC">
        <w:rPr>
          <w:rFonts w:eastAsiaTheme="minorHAnsi" w:hint="eastAsia"/>
          <w:sz w:val="21"/>
          <w:szCs w:val="21"/>
        </w:rPr>
        <w:t>があり、飲食店には客足が戻ってきました</w:t>
      </w:r>
      <w:r w:rsidR="005453C4">
        <w:rPr>
          <w:rFonts w:eastAsiaTheme="minorHAnsi" w:hint="eastAsia"/>
          <w:sz w:val="21"/>
          <w:szCs w:val="21"/>
        </w:rPr>
        <w:t>。大きな変化と変わらぬ営みの中で、ブリーフサイコセラピーはどのように形を変えたり、変わらなかったりするのでしょうか。</w:t>
      </w:r>
    </w:p>
    <w:p w14:paraId="64315B3C" w14:textId="77777777" w:rsidR="005453C4" w:rsidRPr="005453C4" w:rsidRDefault="005453C4" w:rsidP="00FC7756">
      <w:pPr>
        <w:ind w:firstLineChars="50" w:firstLine="105"/>
        <w:rPr>
          <w:rFonts w:eastAsiaTheme="minorHAnsi"/>
          <w:sz w:val="21"/>
          <w:szCs w:val="21"/>
        </w:rPr>
      </w:pPr>
    </w:p>
    <w:p w14:paraId="427F5FBC" w14:textId="7BB0BA36" w:rsidR="00C90D6B" w:rsidRPr="006461A4" w:rsidRDefault="0009732B" w:rsidP="00055A5D">
      <w:pPr>
        <w:ind w:firstLineChars="50" w:firstLine="105"/>
        <w:rPr>
          <w:rFonts w:eastAsiaTheme="minorHAnsi"/>
          <w:sz w:val="21"/>
          <w:szCs w:val="21"/>
        </w:rPr>
      </w:pPr>
      <w:r w:rsidRPr="006461A4">
        <w:rPr>
          <w:rFonts w:eastAsiaTheme="minorHAnsi" w:hint="eastAsia"/>
          <w:sz w:val="21"/>
          <w:szCs w:val="21"/>
        </w:rPr>
        <w:t>今回の特集では、</w:t>
      </w:r>
      <w:r w:rsidR="00E23A13" w:rsidRPr="006461A4">
        <w:rPr>
          <w:rFonts w:eastAsiaTheme="minorHAnsi" w:hint="eastAsia"/>
          <w:sz w:val="21"/>
          <w:szCs w:val="21"/>
        </w:rPr>
        <w:t>ブリーフならではの切り口で</w:t>
      </w:r>
      <w:r w:rsidR="00225688" w:rsidRPr="006461A4">
        <w:rPr>
          <w:rFonts w:eastAsiaTheme="minorHAnsi" w:hint="eastAsia"/>
          <w:sz w:val="21"/>
          <w:szCs w:val="21"/>
        </w:rPr>
        <w:t>、</w:t>
      </w:r>
      <w:r w:rsidR="00E23A13" w:rsidRPr="006461A4">
        <w:rPr>
          <w:rFonts w:eastAsiaTheme="minorHAnsi" w:hint="eastAsia"/>
          <w:sz w:val="21"/>
          <w:szCs w:val="21"/>
        </w:rPr>
        <w:t>一連の経緯の中で気づいた誰か</w:t>
      </w:r>
      <w:r w:rsidRPr="006461A4">
        <w:rPr>
          <w:rFonts w:eastAsiaTheme="minorHAnsi" w:hint="eastAsia"/>
          <w:sz w:val="21"/>
          <w:szCs w:val="21"/>
        </w:rPr>
        <w:t>（クライエントやセラピスト、組織の同僚、など）</w:t>
      </w:r>
      <w:r w:rsidR="00E23A13" w:rsidRPr="006461A4">
        <w:rPr>
          <w:rFonts w:eastAsiaTheme="minorHAnsi" w:hint="eastAsia"/>
          <w:sz w:val="21"/>
          <w:szCs w:val="21"/>
        </w:rPr>
        <w:t>の強み</w:t>
      </w:r>
      <w:r w:rsidR="00696704" w:rsidRPr="006461A4">
        <w:rPr>
          <w:rFonts w:eastAsiaTheme="minorHAnsi" w:hint="eastAsia"/>
          <w:sz w:val="21"/>
          <w:szCs w:val="21"/>
        </w:rPr>
        <w:t>やレジリエンス</w:t>
      </w:r>
      <w:r w:rsidR="00055A5D" w:rsidRPr="006461A4">
        <w:rPr>
          <w:rFonts w:eastAsiaTheme="minorHAnsi" w:hint="eastAsia"/>
          <w:sz w:val="21"/>
          <w:szCs w:val="21"/>
        </w:rPr>
        <w:t>（困難があったからこそ発揮される回復力）</w:t>
      </w:r>
      <w:r w:rsidR="00E23A13" w:rsidRPr="006461A4">
        <w:rPr>
          <w:rFonts w:eastAsiaTheme="minorHAnsi" w:hint="eastAsia"/>
          <w:sz w:val="21"/>
          <w:szCs w:val="21"/>
        </w:rPr>
        <w:t>を集め</w:t>
      </w:r>
      <w:r w:rsidR="005453C4">
        <w:rPr>
          <w:rFonts w:eastAsiaTheme="minorHAnsi" w:hint="eastAsia"/>
          <w:sz w:val="21"/>
          <w:szCs w:val="21"/>
        </w:rPr>
        <w:t>たい</w:t>
      </w:r>
      <w:r w:rsidR="00E23A13" w:rsidRPr="006461A4">
        <w:rPr>
          <w:rFonts w:eastAsiaTheme="minorHAnsi" w:hint="eastAsia"/>
          <w:sz w:val="21"/>
          <w:szCs w:val="21"/>
        </w:rPr>
        <w:t>と考えています。</w:t>
      </w:r>
      <w:r w:rsidR="005E72A1" w:rsidRPr="006461A4">
        <w:rPr>
          <w:rFonts w:eastAsiaTheme="minorHAnsi"/>
          <w:sz w:val="21"/>
          <w:szCs w:val="21"/>
        </w:rPr>
        <w:t>With</w:t>
      </w:r>
      <w:r w:rsidR="00055A5D" w:rsidRPr="006461A4">
        <w:rPr>
          <w:rFonts w:eastAsiaTheme="minorHAnsi"/>
          <w:sz w:val="21"/>
          <w:szCs w:val="21"/>
        </w:rPr>
        <w:t xml:space="preserve"> </w:t>
      </w:r>
      <w:r w:rsidR="00FC7756">
        <w:rPr>
          <w:rFonts w:eastAsiaTheme="minorHAnsi" w:hint="eastAsia"/>
          <w:sz w:val="21"/>
          <w:szCs w:val="21"/>
        </w:rPr>
        <w:t>COVID-</w:t>
      </w:r>
      <w:r w:rsidR="00055A5D" w:rsidRPr="006461A4">
        <w:rPr>
          <w:rFonts w:eastAsiaTheme="minorHAnsi"/>
          <w:sz w:val="21"/>
          <w:szCs w:val="21"/>
        </w:rPr>
        <w:t>19</w:t>
      </w:r>
      <w:r w:rsidR="005E72A1" w:rsidRPr="006461A4">
        <w:rPr>
          <w:rFonts w:eastAsiaTheme="minorHAnsi"/>
          <w:sz w:val="21"/>
          <w:szCs w:val="21"/>
        </w:rPr>
        <w:t>で生まれた新しい実践</w:t>
      </w:r>
      <w:r w:rsidR="00FE17D0" w:rsidRPr="006461A4">
        <w:rPr>
          <w:rFonts w:eastAsiaTheme="minorHAnsi" w:hint="eastAsia"/>
          <w:sz w:val="21"/>
          <w:szCs w:val="21"/>
        </w:rPr>
        <w:t>（ビニール越しやオンラインの面接）</w:t>
      </w:r>
      <w:r w:rsidR="005E72A1" w:rsidRPr="006461A4">
        <w:rPr>
          <w:rFonts w:eastAsiaTheme="minorHAnsi"/>
          <w:sz w:val="21"/>
          <w:szCs w:val="21"/>
        </w:rPr>
        <w:t>、医療従事者</w:t>
      </w:r>
      <w:r w:rsidR="00FE17D0" w:rsidRPr="006461A4">
        <w:rPr>
          <w:rFonts w:eastAsiaTheme="minorHAnsi" w:hint="eastAsia"/>
          <w:sz w:val="21"/>
          <w:szCs w:val="21"/>
        </w:rPr>
        <w:t>の</w:t>
      </w:r>
      <w:r w:rsidR="005E72A1" w:rsidRPr="006461A4">
        <w:rPr>
          <w:rFonts w:eastAsiaTheme="minorHAnsi"/>
          <w:sz w:val="21"/>
          <w:szCs w:val="21"/>
        </w:rPr>
        <w:t>惨事ストレスや差別へ</w:t>
      </w:r>
      <w:r w:rsidR="005E72A1" w:rsidRPr="006461A4">
        <w:rPr>
          <w:rFonts w:eastAsiaTheme="minorHAnsi" w:hint="eastAsia"/>
          <w:sz w:val="21"/>
          <w:szCs w:val="21"/>
        </w:rPr>
        <w:t>の</w:t>
      </w:r>
      <w:r w:rsidR="005E72A1" w:rsidRPr="006461A4">
        <w:rPr>
          <w:rFonts w:eastAsiaTheme="minorHAnsi"/>
          <w:sz w:val="21"/>
          <w:szCs w:val="21"/>
        </w:rPr>
        <w:t>対応</w:t>
      </w:r>
      <w:r w:rsidR="005E72A1" w:rsidRPr="006461A4">
        <w:rPr>
          <w:rFonts w:eastAsiaTheme="minorHAnsi" w:hint="eastAsia"/>
          <w:sz w:val="21"/>
          <w:szCs w:val="21"/>
        </w:rPr>
        <w:t>、</w:t>
      </w:r>
      <w:r w:rsidR="00724A6E" w:rsidRPr="006461A4">
        <w:rPr>
          <w:rFonts w:eastAsiaTheme="minorHAnsi" w:hint="eastAsia"/>
          <w:sz w:val="21"/>
          <w:szCs w:val="21"/>
        </w:rPr>
        <w:t>在宅勤務の可能性、</w:t>
      </w:r>
      <w:r w:rsidR="006461A4">
        <w:rPr>
          <w:rFonts w:eastAsiaTheme="minorHAnsi" w:hint="eastAsia"/>
          <w:sz w:val="21"/>
          <w:szCs w:val="21"/>
        </w:rPr>
        <w:t>自粛ストレスのないひきこもり、</w:t>
      </w:r>
      <w:r w:rsidR="005E72A1" w:rsidRPr="006461A4">
        <w:rPr>
          <w:rFonts w:eastAsiaTheme="minorHAnsi"/>
          <w:sz w:val="21"/>
          <w:szCs w:val="21"/>
        </w:rPr>
        <w:t>オンライン授業</w:t>
      </w:r>
      <w:r w:rsidR="005E72A1" w:rsidRPr="006461A4">
        <w:rPr>
          <w:rFonts w:eastAsiaTheme="minorHAnsi" w:hint="eastAsia"/>
          <w:sz w:val="21"/>
          <w:szCs w:val="21"/>
        </w:rPr>
        <w:t>や</w:t>
      </w:r>
      <w:r w:rsidR="005E72A1" w:rsidRPr="006461A4">
        <w:rPr>
          <w:rFonts w:eastAsiaTheme="minorHAnsi"/>
          <w:sz w:val="21"/>
          <w:szCs w:val="21"/>
        </w:rPr>
        <w:t>ワークショップを行う工夫</w:t>
      </w:r>
      <w:r w:rsidR="005E72A1" w:rsidRPr="006461A4">
        <w:rPr>
          <w:rFonts w:eastAsiaTheme="minorHAnsi" w:hint="eastAsia"/>
          <w:sz w:val="21"/>
          <w:szCs w:val="21"/>
        </w:rPr>
        <w:t>など、様々な領域でブリーフサイコセラピーが生きた経験</w:t>
      </w:r>
      <w:r w:rsidR="00173856" w:rsidRPr="006461A4">
        <w:rPr>
          <w:rFonts w:eastAsiaTheme="minorHAnsi" w:hint="eastAsia"/>
          <w:sz w:val="21"/>
          <w:szCs w:val="21"/>
        </w:rPr>
        <w:t>を共有いただけませんか。</w:t>
      </w:r>
      <w:r w:rsidR="00FE17D0" w:rsidRPr="006461A4">
        <w:rPr>
          <w:rFonts w:eastAsiaTheme="minorHAnsi" w:hint="eastAsia"/>
          <w:sz w:val="21"/>
          <w:szCs w:val="21"/>
        </w:rPr>
        <w:t>もしかすると遠い昔の経験が生きた、ということもあるかもしれません。</w:t>
      </w:r>
    </w:p>
    <w:p w14:paraId="2B888C6F" w14:textId="1F504948" w:rsidR="00C90D6B" w:rsidRPr="006461A4" w:rsidRDefault="002E1E29">
      <w:pPr>
        <w:rPr>
          <w:rFonts w:eastAsiaTheme="minorHAnsi"/>
          <w:sz w:val="21"/>
          <w:szCs w:val="21"/>
        </w:rPr>
      </w:pPr>
      <w:r w:rsidRPr="006461A4">
        <w:rPr>
          <w:rFonts w:eastAsiaTheme="minorHAnsi" w:hint="eastAsia"/>
          <w:sz w:val="21"/>
          <w:szCs w:val="21"/>
        </w:rPr>
        <w:t>ブリーフ</w:t>
      </w:r>
      <w:r w:rsidR="00E23A13" w:rsidRPr="006461A4">
        <w:rPr>
          <w:rFonts w:eastAsiaTheme="minorHAnsi" w:hint="eastAsia"/>
          <w:sz w:val="21"/>
          <w:szCs w:val="21"/>
        </w:rPr>
        <w:t>サイコ</w:t>
      </w:r>
      <w:r w:rsidRPr="006461A4">
        <w:rPr>
          <w:rFonts w:eastAsiaTheme="minorHAnsi" w:hint="eastAsia"/>
          <w:sz w:val="21"/>
          <w:szCs w:val="21"/>
        </w:rPr>
        <w:t>セラピーに関しては</w:t>
      </w:r>
      <w:r w:rsidR="00C90D6B" w:rsidRPr="006461A4">
        <w:rPr>
          <w:rFonts w:eastAsiaTheme="minorHAnsi" w:hint="eastAsia"/>
          <w:sz w:val="21"/>
          <w:szCs w:val="21"/>
        </w:rPr>
        <w:t>方法論的に運用されたものでも認識論的なものでも構いません。</w:t>
      </w:r>
      <w:r w:rsidR="00727E29" w:rsidRPr="006461A4">
        <w:rPr>
          <w:rFonts w:eastAsiaTheme="minorHAnsi" w:hint="eastAsia"/>
          <w:sz w:val="21"/>
          <w:szCs w:val="21"/>
        </w:rPr>
        <w:t>学会員の実践報告の場となればと思っています。</w:t>
      </w:r>
      <w:r w:rsidR="0009732B" w:rsidRPr="006461A4">
        <w:rPr>
          <w:rFonts w:eastAsiaTheme="minorHAnsi" w:hint="eastAsia"/>
          <w:sz w:val="21"/>
          <w:szCs w:val="21"/>
        </w:rPr>
        <w:t>もちろん</w:t>
      </w:r>
      <w:r w:rsidR="00671136" w:rsidRPr="006461A4">
        <w:rPr>
          <w:rFonts w:eastAsiaTheme="minorHAnsi" w:hint="eastAsia"/>
          <w:sz w:val="21"/>
          <w:szCs w:val="21"/>
        </w:rPr>
        <w:t>調査</w:t>
      </w:r>
      <w:r w:rsidR="0009732B" w:rsidRPr="006461A4">
        <w:rPr>
          <w:rFonts w:eastAsiaTheme="minorHAnsi" w:hint="eastAsia"/>
          <w:sz w:val="21"/>
          <w:szCs w:val="21"/>
        </w:rPr>
        <w:t>研究も大歓迎です。</w:t>
      </w:r>
    </w:p>
    <w:p w14:paraId="30804FB3" w14:textId="77777777" w:rsidR="00C90D6B" w:rsidRPr="006461A4" w:rsidRDefault="00C90D6B">
      <w:pPr>
        <w:rPr>
          <w:rFonts w:eastAsiaTheme="minorHAnsi"/>
          <w:sz w:val="21"/>
          <w:szCs w:val="21"/>
        </w:rPr>
      </w:pPr>
    </w:p>
    <w:p w14:paraId="457E438B" w14:textId="77777777" w:rsidR="00C90D6B" w:rsidRPr="006461A4" w:rsidRDefault="00C90D6B">
      <w:pPr>
        <w:rPr>
          <w:rFonts w:eastAsiaTheme="minorHAnsi"/>
          <w:sz w:val="21"/>
          <w:szCs w:val="21"/>
        </w:rPr>
      </w:pPr>
      <w:r w:rsidRPr="006461A4">
        <w:rPr>
          <w:rFonts w:eastAsiaTheme="minorHAnsi" w:hint="eastAsia"/>
          <w:sz w:val="21"/>
          <w:szCs w:val="21"/>
        </w:rPr>
        <w:t>倫理的配慮</w:t>
      </w:r>
    </w:p>
    <w:p w14:paraId="17F20A35" w14:textId="7C8B6A61" w:rsidR="00C90D6B" w:rsidRPr="006461A4" w:rsidRDefault="00C90D6B">
      <w:pPr>
        <w:rPr>
          <w:rFonts w:eastAsiaTheme="minorHAnsi"/>
          <w:sz w:val="21"/>
          <w:szCs w:val="21"/>
        </w:rPr>
      </w:pPr>
      <w:r w:rsidRPr="006461A4">
        <w:rPr>
          <w:rFonts w:eastAsiaTheme="minorHAnsi" w:hint="eastAsia"/>
          <w:sz w:val="21"/>
          <w:szCs w:val="21"/>
        </w:rPr>
        <w:t>本学会のガイドラインに基づき、研究対象者の同意取得をお願いいたします。</w:t>
      </w:r>
      <w:r w:rsidR="00696704" w:rsidRPr="006461A4">
        <w:rPr>
          <w:rFonts w:eastAsiaTheme="minorHAnsi" w:hint="eastAsia"/>
          <w:sz w:val="21"/>
          <w:szCs w:val="21"/>
        </w:rPr>
        <w:t>事例</w:t>
      </w:r>
      <w:r w:rsidR="00E57AD2" w:rsidRPr="006461A4">
        <w:rPr>
          <w:rFonts w:eastAsiaTheme="minorHAnsi" w:hint="eastAsia"/>
          <w:sz w:val="21"/>
          <w:szCs w:val="21"/>
        </w:rPr>
        <w:t>報告</w:t>
      </w:r>
      <w:r w:rsidRPr="006461A4">
        <w:rPr>
          <w:rFonts w:eastAsiaTheme="minorHAnsi" w:hint="eastAsia"/>
          <w:sz w:val="21"/>
          <w:szCs w:val="21"/>
        </w:rPr>
        <w:t>の際には守秘義務に配慮しながら論文で公表する予定であることを明示して、同意撤回の方法（期限や方法など）と共にご説明ください。可能であれば文書での同意取得が望ましいです</w:t>
      </w:r>
      <w:r w:rsidRPr="006461A4">
        <w:rPr>
          <w:rFonts w:eastAsiaTheme="minorHAnsi" w:hint="eastAsia"/>
          <w:sz w:val="21"/>
          <w:szCs w:val="21"/>
        </w:rPr>
        <w:lastRenderedPageBreak/>
        <w:t>が、困難な場合には、日時、説明者、説明対象者、説明内容を記録に残し、問い合わせがあった場合に開示可能となるようにしてください。</w:t>
      </w:r>
    </w:p>
    <w:p w14:paraId="3B7E5D82" w14:textId="77777777" w:rsidR="00E23A13" w:rsidRPr="006461A4" w:rsidRDefault="00E23A13">
      <w:pPr>
        <w:rPr>
          <w:rFonts w:eastAsiaTheme="minorHAnsi"/>
          <w:sz w:val="21"/>
          <w:szCs w:val="21"/>
        </w:rPr>
      </w:pPr>
    </w:p>
    <w:p w14:paraId="79D61E4A" w14:textId="77777777" w:rsidR="00E23A13" w:rsidRPr="006461A4" w:rsidRDefault="00E23A13">
      <w:pPr>
        <w:rPr>
          <w:rFonts w:eastAsiaTheme="minorHAnsi"/>
          <w:sz w:val="21"/>
          <w:szCs w:val="21"/>
        </w:rPr>
      </w:pPr>
      <w:r w:rsidRPr="006461A4">
        <w:rPr>
          <w:rFonts w:eastAsiaTheme="minorHAnsi" w:hint="eastAsia"/>
          <w:sz w:val="21"/>
          <w:szCs w:val="21"/>
        </w:rPr>
        <w:t>注意点</w:t>
      </w:r>
    </w:p>
    <w:p w14:paraId="2654E376" w14:textId="7A6D6D26" w:rsidR="00E23A13" w:rsidRDefault="00671136">
      <w:pPr>
        <w:rPr>
          <w:rFonts w:eastAsiaTheme="minorHAnsi"/>
          <w:kern w:val="0"/>
          <w:sz w:val="21"/>
          <w:szCs w:val="21"/>
        </w:rPr>
      </w:pPr>
      <w:r w:rsidRPr="006461A4">
        <w:rPr>
          <w:rFonts w:eastAsiaTheme="minorHAnsi" w:hint="eastAsia"/>
          <w:sz w:val="21"/>
          <w:szCs w:val="21"/>
        </w:rPr>
        <w:t>エッセイではなく</w:t>
      </w:r>
      <w:r w:rsidR="00E23A13" w:rsidRPr="006461A4">
        <w:rPr>
          <w:rFonts w:eastAsiaTheme="minorHAnsi" w:hint="eastAsia"/>
          <w:sz w:val="21"/>
          <w:szCs w:val="21"/>
        </w:rPr>
        <w:t>論文</w:t>
      </w:r>
      <w:r w:rsidRPr="006461A4">
        <w:rPr>
          <w:rFonts w:eastAsiaTheme="minorHAnsi" w:hint="eastAsia"/>
          <w:sz w:val="21"/>
          <w:szCs w:val="21"/>
        </w:rPr>
        <w:t>ですので、何らかの</w:t>
      </w:r>
      <w:r w:rsidR="00E23A13" w:rsidRPr="006461A4">
        <w:rPr>
          <w:rFonts w:eastAsiaTheme="minorHAnsi" w:hint="eastAsia"/>
          <w:sz w:val="21"/>
          <w:szCs w:val="21"/>
        </w:rPr>
        <w:t>今までにない独自の切り口</w:t>
      </w:r>
      <w:r w:rsidRPr="006461A4">
        <w:rPr>
          <w:rFonts w:eastAsiaTheme="minorHAnsi" w:hint="eastAsia"/>
          <w:sz w:val="21"/>
          <w:szCs w:val="21"/>
        </w:rPr>
        <w:t>からの考察を加えて下さい</w:t>
      </w:r>
      <w:r w:rsidR="00E23A13" w:rsidRPr="006461A4">
        <w:rPr>
          <w:rFonts w:eastAsiaTheme="minorHAnsi" w:hint="eastAsia"/>
          <w:sz w:val="21"/>
          <w:szCs w:val="21"/>
        </w:rPr>
        <w:t>。その点を踏まえて</w:t>
      </w:r>
      <w:r w:rsidR="00225688" w:rsidRPr="006461A4">
        <w:rPr>
          <w:rFonts w:eastAsiaTheme="minorHAnsi" w:hint="eastAsia"/>
          <w:sz w:val="21"/>
          <w:szCs w:val="21"/>
        </w:rPr>
        <w:t>①タイトル②</w:t>
      </w:r>
      <w:r w:rsidR="00A76980" w:rsidRPr="006461A4">
        <w:rPr>
          <w:rFonts w:eastAsiaTheme="minorHAnsi" w:hint="eastAsia"/>
          <w:sz w:val="21"/>
          <w:szCs w:val="21"/>
        </w:rPr>
        <w:t>氏名・所属③</w:t>
      </w:r>
      <w:r w:rsidR="00225688" w:rsidRPr="006461A4">
        <w:rPr>
          <w:rFonts w:eastAsiaTheme="minorHAnsi" w:hint="eastAsia"/>
          <w:sz w:val="21"/>
          <w:szCs w:val="21"/>
        </w:rPr>
        <w:t>概要</w:t>
      </w:r>
      <w:r w:rsidR="00A76980" w:rsidRPr="006461A4">
        <w:rPr>
          <w:rFonts w:eastAsiaTheme="minorHAnsi" w:hint="eastAsia"/>
          <w:sz w:val="21"/>
          <w:szCs w:val="21"/>
        </w:rPr>
        <w:t>（</w:t>
      </w:r>
      <w:r w:rsidR="00E23A13" w:rsidRPr="006461A4">
        <w:rPr>
          <w:rFonts w:eastAsiaTheme="minorHAnsi"/>
          <w:sz w:val="21"/>
          <w:szCs w:val="21"/>
        </w:rPr>
        <w:t>800</w:t>
      </w:r>
      <w:r w:rsidR="00E23A13" w:rsidRPr="006461A4">
        <w:rPr>
          <w:rFonts w:eastAsiaTheme="minorHAnsi" w:hint="eastAsia"/>
          <w:sz w:val="21"/>
          <w:szCs w:val="21"/>
        </w:rPr>
        <w:t>字以内</w:t>
      </w:r>
      <w:r w:rsidR="00A76980" w:rsidRPr="006461A4">
        <w:rPr>
          <w:rFonts w:eastAsiaTheme="minorHAnsi" w:hint="eastAsia"/>
          <w:sz w:val="21"/>
          <w:szCs w:val="21"/>
        </w:rPr>
        <w:t>）を記載した</w:t>
      </w:r>
      <w:r w:rsidR="00225688" w:rsidRPr="006461A4">
        <w:rPr>
          <w:rFonts w:eastAsiaTheme="minorHAnsi" w:hint="eastAsia"/>
          <w:sz w:val="21"/>
          <w:szCs w:val="21"/>
        </w:rPr>
        <w:t>企画書を担当までメールで</w:t>
      </w:r>
      <w:r w:rsidR="00E23A13" w:rsidRPr="006461A4">
        <w:rPr>
          <w:rFonts w:eastAsiaTheme="minorHAnsi" w:hint="eastAsia"/>
          <w:sz w:val="21"/>
          <w:szCs w:val="21"/>
        </w:rPr>
        <w:t>応募してください。</w:t>
      </w:r>
      <w:r w:rsidR="0009732B" w:rsidRPr="006461A4">
        <w:rPr>
          <w:rFonts w:eastAsiaTheme="minorHAnsi" w:hint="eastAsia"/>
          <w:sz w:val="21"/>
          <w:szCs w:val="21"/>
        </w:rPr>
        <w:t>企画書をもとに</w:t>
      </w:r>
      <w:r w:rsidR="00E23A13" w:rsidRPr="006461A4">
        <w:rPr>
          <w:rFonts w:eastAsiaTheme="minorHAnsi" w:hint="eastAsia"/>
          <w:sz w:val="21"/>
          <w:szCs w:val="21"/>
        </w:rPr>
        <w:t>編集委員会で検討の上、</w:t>
      </w:r>
      <w:r w:rsidR="00225688" w:rsidRPr="006461A4">
        <w:rPr>
          <w:rFonts w:eastAsiaTheme="minorHAnsi" w:hint="eastAsia"/>
          <w:sz w:val="21"/>
          <w:szCs w:val="21"/>
        </w:rPr>
        <w:t>まずは</w:t>
      </w:r>
      <w:r w:rsidR="00AD0903" w:rsidRPr="006461A4">
        <w:rPr>
          <w:rFonts w:eastAsiaTheme="minorHAnsi" w:hint="eastAsia"/>
          <w:sz w:val="21"/>
          <w:szCs w:val="21"/>
        </w:rPr>
        <w:t>企画の</w:t>
      </w:r>
      <w:r w:rsidR="00E23A13" w:rsidRPr="006461A4">
        <w:rPr>
          <w:rFonts w:eastAsiaTheme="minorHAnsi" w:hint="eastAsia"/>
          <w:sz w:val="21"/>
          <w:szCs w:val="21"/>
        </w:rPr>
        <w:t>採用を決めさせていただきます。なお、</w:t>
      </w:r>
      <w:r w:rsidR="00AD0903" w:rsidRPr="006461A4">
        <w:rPr>
          <w:rFonts w:eastAsiaTheme="minorHAnsi" w:hint="eastAsia"/>
          <w:sz w:val="21"/>
          <w:szCs w:val="21"/>
        </w:rPr>
        <w:t>企画の</w:t>
      </w:r>
      <w:r w:rsidR="00E23A13" w:rsidRPr="006461A4">
        <w:rPr>
          <w:rFonts w:eastAsiaTheme="minorHAnsi" w:hint="eastAsia"/>
          <w:sz w:val="21"/>
          <w:szCs w:val="21"/>
        </w:rPr>
        <w:t>採用が決まって執筆していただいた</w:t>
      </w:r>
      <w:r w:rsidR="00E57AD2" w:rsidRPr="006461A4">
        <w:rPr>
          <w:rFonts w:eastAsiaTheme="minorHAnsi" w:hint="eastAsia"/>
          <w:sz w:val="21"/>
          <w:szCs w:val="21"/>
        </w:rPr>
        <w:t>としても、</w:t>
      </w:r>
      <w:r w:rsidR="00E23A13" w:rsidRPr="006461A4">
        <w:rPr>
          <w:rFonts w:eastAsiaTheme="minorHAnsi" w:hint="eastAsia"/>
          <w:sz w:val="21"/>
          <w:szCs w:val="21"/>
        </w:rPr>
        <w:t>査読を経て</w:t>
      </w:r>
      <w:r w:rsidR="00AD0903" w:rsidRPr="006461A4">
        <w:rPr>
          <w:rFonts w:eastAsiaTheme="minorHAnsi" w:hint="eastAsia"/>
          <w:sz w:val="21"/>
          <w:szCs w:val="21"/>
        </w:rPr>
        <w:t>からの</w:t>
      </w:r>
      <w:r w:rsidR="00E23A13" w:rsidRPr="006461A4">
        <w:rPr>
          <w:rFonts w:eastAsiaTheme="minorHAnsi" w:hint="eastAsia"/>
          <w:sz w:val="21"/>
          <w:szCs w:val="21"/>
        </w:rPr>
        <w:t>採択となりますことをあらかじめご了承ください。</w:t>
      </w:r>
      <w:r w:rsidR="007E2248">
        <w:rPr>
          <w:rFonts w:eastAsiaTheme="minorHAnsi" w:hint="eastAsia"/>
          <w:kern w:val="0"/>
          <w:sz w:val="21"/>
          <w:szCs w:val="21"/>
        </w:rPr>
        <w:t>また、ご執筆いただく場合の字数は、16,000字（400字詰め原稿用紙に換算して40枚）以内となります。</w:t>
      </w:r>
    </w:p>
    <w:p w14:paraId="53014037" w14:textId="77777777" w:rsidR="007E2248" w:rsidRPr="006461A4" w:rsidRDefault="007E2248">
      <w:pPr>
        <w:rPr>
          <w:rFonts w:eastAsiaTheme="minorHAnsi" w:hint="eastAsia"/>
          <w:sz w:val="21"/>
          <w:szCs w:val="21"/>
        </w:rPr>
      </w:pPr>
      <w:bookmarkStart w:id="0" w:name="_GoBack"/>
      <w:bookmarkEnd w:id="0"/>
    </w:p>
    <w:p w14:paraId="0489E347" w14:textId="42B9F7C1" w:rsidR="00A76980" w:rsidRPr="006461A4" w:rsidRDefault="00A76980">
      <w:pPr>
        <w:rPr>
          <w:rFonts w:eastAsiaTheme="minorHAnsi"/>
          <w:sz w:val="21"/>
          <w:szCs w:val="21"/>
        </w:rPr>
      </w:pPr>
      <w:r w:rsidRPr="006461A4">
        <w:rPr>
          <w:rFonts w:eastAsiaTheme="minorHAnsi" w:hint="eastAsia"/>
          <w:sz w:val="21"/>
          <w:szCs w:val="21"/>
        </w:rPr>
        <w:t>特集論文企画書締切日：</w:t>
      </w:r>
      <w:r w:rsidRPr="006461A4">
        <w:rPr>
          <w:rFonts w:eastAsiaTheme="minorHAnsi"/>
          <w:sz w:val="21"/>
          <w:szCs w:val="21"/>
        </w:rPr>
        <w:t>2020</w:t>
      </w:r>
      <w:r w:rsidRPr="006461A4">
        <w:rPr>
          <w:rFonts w:eastAsiaTheme="minorHAnsi" w:hint="eastAsia"/>
          <w:sz w:val="21"/>
          <w:szCs w:val="21"/>
        </w:rPr>
        <w:t>年</w:t>
      </w:r>
      <w:r w:rsidR="0066239E">
        <w:rPr>
          <w:rFonts w:eastAsiaTheme="minorHAnsi" w:hint="eastAsia"/>
          <w:sz w:val="21"/>
          <w:szCs w:val="21"/>
        </w:rPr>
        <w:t>7</w:t>
      </w:r>
      <w:r w:rsidRPr="006461A4">
        <w:rPr>
          <w:rFonts w:eastAsiaTheme="minorHAnsi" w:hint="eastAsia"/>
          <w:sz w:val="21"/>
          <w:szCs w:val="21"/>
        </w:rPr>
        <w:t>月</w:t>
      </w:r>
      <w:r w:rsidR="0066239E">
        <w:rPr>
          <w:rFonts w:eastAsiaTheme="minorHAnsi"/>
          <w:sz w:val="21"/>
          <w:szCs w:val="21"/>
        </w:rPr>
        <w:t>31</w:t>
      </w:r>
      <w:r w:rsidRPr="006461A4">
        <w:rPr>
          <w:rFonts w:eastAsiaTheme="minorHAnsi" w:hint="eastAsia"/>
          <w:sz w:val="21"/>
          <w:szCs w:val="21"/>
        </w:rPr>
        <w:t>日</w:t>
      </w:r>
    </w:p>
    <w:p w14:paraId="5F4FEE6C" w14:textId="4346680D" w:rsidR="00A76980" w:rsidRPr="00877982" w:rsidRDefault="00A76980" w:rsidP="00877982">
      <w:pPr>
        <w:widowControl/>
        <w:jc w:val="left"/>
      </w:pPr>
      <w:r w:rsidRPr="00055F47">
        <w:rPr>
          <w:rFonts w:eastAsiaTheme="minorHAnsi" w:hint="eastAsia"/>
          <w:sz w:val="21"/>
          <w:szCs w:val="21"/>
        </w:rPr>
        <w:t>提出先：</w:t>
      </w:r>
      <w:hyperlink r:id="rId7" w:history="1">
        <w:r w:rsidR="00877982">
          <w:rPr>
            <w:rStyle w:val="aa"/>
            <w:rFonts w:ascii="Helvetica" w:hAnsi="Helvetica"/>
            <w:sz w:val="18"/>
            <w:szCs w:val="18"/>
          </w:rPr>
          <w:t>hensyuu@jabp.jp</w:t>
        </w:r>
      </w:hyperlink>
      <w:r w:rsidR="00DB68FB">
        <w:rPr>
          <w:rFonts w:ascii="Century" w:hAnsi="Century" w:cs="Helvetica Neue" w:hint="eastAsia"/>
          <w:color w:val="000000"/>
          <w:kern w:val="0"/>
          <w:sz w:val="21"/>
          <w:szCs w:val="21"/>
        </w:rPr>
        <w:t xml:space="preserve">　担当：市橋香代　長沼葉月</w:t>
      </w:r>
    </w:p>
    <w:p w14:paraId="2389BC6A" w14:textId="77777777" w:rsidR="00A76980" w:rsidRPr="006461A4" w:rsidRDefault="00A76980">
      <w:pPr>
        <w:rPr>
          <w:rFonts w:eastAsiaTheme="minorHAnsi"/>
          <w:sz w:val="21"/>
          <w:szCs w:val="21"/>
        </w:rPr>
      </w:pPr>
    </w:p>
    <w:p w14:paraId="0DF3CE9A" w14:textId="681F23E3" w:rsidR="00A76980" w:rsidRPr="006461A4" w:rsidRDefault="008A2F30">
      <w:pPr>
        <w:rPr>
          <w:rFonts w:eastAsiaTheme="minorHAnsi"/>
          <w:sz w:val="21"/>
          <w:szCs w:val="21"/>
        </w:rPr>
      </w:pPr>
      <w:r w:rsidRPr="006461A4">
        <w:rPr>
          <w:rFonts w:eastAsiaTheme="minorHAnsi" w:hint="eastAsia"/>
          <w:sz w:val="21"/>
          <w:szCs w:val="21"/>
        </w:rPr>
        <w:t>＝＝＝＝＝＝＝＝＝</w:t>
      </w:r>
    </w:p>
    <w:p w14:paraId="21A6F2F8" w14:textId="25A5B923" w:rsidR="0009732B" w:rsidRDefault="00A76980">
      <w:pPr>
        <w:rPr>
          <w:rFonts w:eastAsiaTheme="minorHAnsi"/>
          <w:sz w:val="21"/>
          <w:szCs w:val="21"/>
        </w:rPr>
      </w:pPr>
      <w:r w:rsidRPr="006461A4">
        <w:rPr>
          <w:rFonts w:eastAsiaTheme="minorHAnsi"/>
          <w:sz w:val="21"/>
          <w:szCs w:val="21"/>
        </w:rPr>
        <w:t>JABP</w:t>
      </w:r>
      <w:r w:rsidRPr="006461A4">
        <w:rPr>
          <w:rFonts w:eastAsiaTheme="minorHAnsi" w:hint="eastAsia"/>
          <w:sz w:val="21"/>
          <w:szCs w:val="21"/>
        </w:rPr>
        <w:t>特集論文企画書</w:t>
      </w:r>
    </w:p>
    <w:p w14:paraId="61BC4A2E" w14:textId="43ABC8F1" w:rsidR="00DB68FB" w:rsidRPr="00DB68FB" w:rsidRDefault="00DB68FB" w:rsidP="00DB68FB">
      <w:pPr>
        <w:widowControl/>
        <w:jc w:val="left"/>
        <w:rPr>
          <w:rFonts w:eastAsiaTheme="minorHAnsi" w:cs="Arial"/>
          <w:kern w:val="0"/>
          <w:sz w:val="21"/>
          <w:szCs w:val="21"/>
        </w:rPr>
      </w:pPr>
      <w:r w:rsidRPr="002D3648">
        <w:rPr>
          <w:rFonts w:eastAsiaTheme="minorHAnsi" w:cs="Arial" w:hint="eastAsia"/>
          <w:kern w:val="0"/>
          <w:sz w:val="20"/>
          <w:szCs w:val="20"/>
        </w:rPr>
        <w:t>※</w:t>
      </w:r>
      <w:r w:rsidR="008F6BAC" w:rsidRPr="002D3648">
        <w:rPr>
          <w:rFonts w:eastAsiaTheme="minorHAnsi" w:cs="Arial" w:hint="eastAsia"/>
          <w:kern w:val="0"/>
          <w:sz w:val="20"/>
          <w:szCs w:val="20"/>
        </w:rPr>
        <w:t>メール送信の際には</w:t>
      </w:r>
      <w:r w:rsidR="002D3648" w:rsidRPr="002D3648">
        <w:rPr>
          <w:rFonts w:eastAsiaTheme="minorHAnsi" w:cs="Arial" w:hint="eastAsia"/>
          <w:kern w:val="0"/>
          <w:sz w:val="20"/>
          <w:szCs w:val="20"/>
        </w:rPr>
        <w:t>、</w:t>
      </w:r>
      <w:r w:rsidRPr="002D3648">
        <w:rPr>
          <w:rFonts w:eastAsiaTheme="minorHAnsi" w:cs="Arial" w:hint="eastAsia"/>
          <w:kern w:val="0"/>
          <w:sz w:val="20"/>
          <w:szCs w:val="20"/>
        </w:rPr>
        <w:t>件名の頭に必ず【JABP特集論文】と入れてください</w:t>
      </w:r>
    </w:p>
    <w:p w14:paraId="63435D75" w14:textId="5B23B2A6" w:rsidR="00A76980" w:rsidRPr="006461A4" w:rsidRDefault="00A76980" w:rsidP="00A76980">
      <w:pPr>
        <w:pStyle w:val="a9"/>
        <w:numPr>
          <w:ilvl w:val="0"/>
          <w:numId w:val="1"/>
        </w:numPr>
        <w:ind w:leftChars="0"/>
        <w:rPr>
          <w:rFonts w:eastAsiaTheme="minorHAnsi"/>
          <w:sz w:val="21"/>
          <w:szCs w:val="21"/>
        </w:rPr>
      </w:pPr>
      <w:r w:rsidRPr="006461A4">
        <w:rPr>
          <w:rFonts w:eastAsiaTheme="minorHAnsi" w:hint="eastAsia"/>
          <w:sz w:val="21"/>
          <w:szCs w:val="21"/>
        </w:rPr>
        <w:t>タイトル</w:t>
      </w:r>
    </w:p>
    <w:p w14:paraId="4C857BFC" w14:textId="77777777" w:rsidR="008A2F30" w:rsidRPr="006461A4" w:rsidRDefault="008A2F30" w:rsidP="00A76980">
      <w:pPr>
        <w:pStyle w:val="a9"/>
        <w:numPr>
          <w:ilvl w:val="0"/>
          <w:numId w:val="1"/>
        </w:numPr>
        <w:ind w:leftChars="0"/>
        <w:rPr>
          <w:rFonts w:eastAsiaTheme="minorHAnsi"/>
          <w:sz w:val="21"/>
          <w:szCs w:val="21"/>
        </w:rPr>
      </w:pPr>
      <w:r w:rsidRPr="006461A4">
        <w:rPr>
          <w:rFonts w:eastAsiaTheme="minorHAnsi" w:hint="eastAsia"/>
          <w:sz w:val="21"/>
          <w:szCs w:val="21"/>
        </w:rPr>
        <w:t>氏名・所属</w:t>
      </w:r>
    </w:p>
    <w:p w14:paraId="03895EE7" w14:textId="02D4E46F" w:rsidR="00A76980" w:rsidRPr="006461A4" w:rsidRDefault="00A76980" w:rsidP="00A76980">
      <w:pPr>
        <w:pStyle w:val="a9"/>
        <w:numPr>
          <w:ilvl w:val="0"/>
          <w:numId w:val="1"/>
        </w:numPr>
        <w:ind w:leftChars="0"/>
        <w:rPr>
          <w:rFonts w:eastAsiaTheme="minorHAnsi"/>
          <w:sz w:val="21"/>
          <w:szCs w:val="21"/>
        </w:rPr>
      </w:pPr>
      <w:r w:rsidRPr="006461A4">
        <w:rPr>
          <w:rFonts w:eastAsiaTheme="minorHAnsi" w:hint="eastAsia"/>
          <w:sz w:val="21"/>
          <w:szCs w:val="21"/>
        </w:rPr>
        <w:t>概要</w:t>
      </w:r>
      <w:r w:rsidR="008A2F30" w:rsidRPr="006461A4">
        <w:rPr>
          <w:rFonts w:eastAsiaTheme="minorHAnsi" w:hint="eastAsia"/>
          <w:sz w:val="21"/>
          <w:szCs w:val="21"/>
        </w:rPr>
        <w:t>（</w:t>
      </w:r>
      <w:r w:rsidR="008A2F30" w:rsidRPr="006461A4">
        <w:rPr>
          <w:rFonts w:eastAsiaTheme="minorHAnsi"/>
          <w:sz w:val="21"/>
          <w:szCs w:val="21"/>
        </w:rPr>
        <w:t>800</w:t>
      </w:r>
      <w:r w:rsidR="008A2F30" w:rsidRPr="006461A4">
        <w:rPr>
          <w:rFonts w:eastAsiaTheme="minorHAnsi" w:hint="eastAsia"/>
          <w:sz w:val="21"/>
          <w:szCs w:val="21"/>
        </w:rPr>
        <w:t>字）</w:t>
      </w:r>
    </w:p>
    <w:p w14:paraId="347BC2EC" w14:textId="0AF1952E" w:rsidR="00A76980" w:rsidRPr="006461A4" w:rsidRDefault="00A76980">
      <w:pPr>
        <w:rPr>
          <w:rFonts w:eastAsiaTheme="minorHAnsi"/>
          <w:sz w:val="21"/>
          <w:szCs w:val="21"/>
        </w:rPr>
      </w:pPr>
    </w:p>
    <w:p w14:paraId="3DCECEC6" w14:textId="14003468" w:rsidR="00A76980" w:rsidRPr="006461A4" w:rsidRDefault="008A2F30">
      <w:pPr>
        <w:rPr>
          <w:rFonts w:eastAsiaTheme="minorHAnsi"/>
          <w:sz w:val="21"/>
          <w:szCs w:val="21"/>
        </w:rPr>
      </w:pPr>
      <w:r w:rsidRPr="006461A4">
        <w:rPr>
          <w:rFonts w:eastAsiaTheme="minorHAnsi" w:hint="eastAsia"/>
          <w:sz w:val="21"/>
          <w:szCs w:val="21"/>
        </w:rPr>
        <w:t>＝＝＝＝＝＝＝＝＝＝</w:t>
      </w:r>
    </w:p>
    <w:p w14:paraId="1CC3EA6A" w14:textId="45D0278D" w:rsidR="00752159" w:rsidRPr="006461A4" w:rsidRDefault="00752159">
      <w:pPr>
        <w:rPr>
          <w:rFonts w:eastAsiaTheme="minorHAnsi"/>
          <w:sz w:val="21"/>
          <w:szCs w:val="21"/>
        </w:rPr>
      </w:pPr>
    </w:p>
    <w:p w14:paraId="2304A194" w14:textId="372FC253" w:rsidR="0009732B" w:rsidRPr="006461A4" w:rsidRDefault="0009732B">
      <w:pPr>
        <w:rPr>
          <w:rFonts w:eastAsiaTheme="minorHAnsi"/>
          <w:sz w:val="21"/>
          <w:szCs w:val="21"/>
        </w:rPr>
      </w:pPr>
      <w:r w:rsidRPr="006461A4">
        <w:rPr>
          <w:rFonts w:eastAsiaTheme="minorHAnsi" w:hint="eastAsia"/>
          <w:sz w:val="21"/>
          <w:szCs w:val="21"/>
        </w:rPr>
        <w:t>公募開始　2</w:t>
      </w:r>
      <w:r w:rsidRPr="006461A4">
        <w:rPr>
          <w:rFonts w:eastAsiaTheme="minorHAnsi"/>
          <w:sz w:val="21"/>
          <w:szCs w:val="21"/>
        </w:rPr>
        <w:t>020</w:t>
      </w:r>
      <w:r w:rsidRPr="006461A4">
        <w:rPr>
          <w:rFonts w:eastAsiaTheme="minorHAnsi" w:hint="eastAsia"/>
          <w:sz w:val="21"/>
          <w:szCs w:val="21"/>
        </w:rPr>
        <w:t>年6月</w:t>
      </w:r>
      <w:r w:rsidR="00877982">
        <w:rPr>
          <w:rFonts w:eastAsiaTheme="minorHAnsi"/>
          <w:sz w:val="21"/>
          <w:szCs w:val="21"/>
        </w:rPr>
        <w:t>30</w:t>
      </w:r>
      <w:r w:rsidRPr="006461A4">
        <w:rPr>
          <w:rFonts w:eastAsiaTheme="minorHAnsi" w:hint="eastAsia"/>
          <w:sz w:val="21"/>
          <w:szCs w:val="21"/>
        </w:rPr>
        <w:t>日</w:t>
      </w:r>
    </w:p>
    <w:p w14:paraId="03B75FAB" w14:textId="240F0FF0" w:rsidR="0009732B" w:rsidRDefault="00225688">
      <w:pPr>
        <w:rPr>
          <w:rFonts w:eastAsiaTheme="minorHAnsi"/>
          <w:sz w:val="21"/>
          <w:szCs w:val="21"/>
        </w:rPr>
      </w:pPr>
      <w:r w:rsidRPr="006461A4">
        <w:rPr>
          <w:rFonts w:eastAsiaTheme="minorHAnsi" w:hint="eastAsia"/>
          <w:sz w:val="21"/>
          <w:szCs w:val="21"/>
        </w:rPr>
        <w:t>企画書</w:t>
      </w:r>
      <w:r w:rsidR="0009732B" w:rsidRPr="006461A4">
        <w:rPr>
          <w:rFonts w:eastAsiaTheme="minorHAnsi" w:hint="eastAsia"/>
          <w:sz w:val="21"/>
          <w:szCs w:val="21"/>
        </w:rPr>
        <w:t>募集締切</w:t>
      </w:r>
      <w:r w:rsidR="003E47D0">
        <w:rPr>
          <w:rFonts w:eastAsiaTheme="minorHAnsi" w:hint="eastAsia"/>
          <w:sz w:val="21"/>
          <w:szCs w:val="21"/>
        </w:rPr>
        <w:t xml:space="preserve">　</w:t>
      </w:r>
      <w:r w:rsidR="0009732B" w:rsidRPr="006461A4">
        <w:rPr>
          <w:rFonts w:eastAsiaTheme="minorHAnsi"/>
          <w:sz w:val="21"/>
          <w:szCs w:val="21"/>
        </w:rPr>
        <w:t>2020</w:t>
      </w:r>
      <w:r w:rsidR="0009732B" w:rsidRPr="006461A4">
        <w:rPr>
          <w:rFonts w:eastAsiaTheme="minorHAnsi" w:hint="eastAsia"/>
          <w:sz w:val="21"/>
          <w:szCs w:val="21"/>
        </w:rPr>
        <w:t>年</w:t>
      </w:r>
      <w:r w:rsidRPr="006461A4">
        <w:rPr>
          <w:rFonts w:eastAsiaTheme="minorHAnsi"/>
          <w:sz w:val="21"/>
          <w:szCs w:val="21"/>
        </w:rPr>
        <w:t>7</w:t>
      </w:r>
      <w:r w:rsidR="0009732B" w:rsidRPr="006461A4">
        <w:rPr>
          <w:rFonts w:eastAsiaTheme="minorHAnsi" w:hint="eastAsia"/>
          <w:sz w:val="21"/>
          <w:szCs w:val="21"/>
        </w:rPr>
        <w:t>月</w:t>
      </w:r>
      <w:r w:rsidR="00877982">
        <w:rPr>
          <w:rFonts w:eastAsiaTheme="minorHAnsi"/>
          <w:sz w:val="21"/>
          <w:szCs w:val="21"/>
        </w:rPr>
        <w:t>31</w:t>
      </w:r>
      <w:r w:rsidR="0009732B" w:rsidRPr="006461A4">
        <w:rPr>
          <w:rFonts w:eastAsiaTheme="minorHAnsi" w:hint="eastAsia"/>
          <w:sz w:val="21"/>
          <w:szCs w:val="21"/>
        </w:rPr>
        <w:t>日</w:t>
      </w:r>
    </w:p>
    <w:p w14:paraId="2FEA331E" w14:textId="571A5029" w:rsidR="00225688" w:rsidRPr="006461A4" w:rsidRDefault="003E47D0">
      <w:pPr>
        <w:rPr>
          <w:rFonts w:eastAsiaTheme="minorHAnsi"/>
          <w:sz w:val="21"/>
          <w:szCs w:val="21"/>
        </w:rPr>
      </w:pPr>
      <w:r>
        <w:rPr>
          <w:rFonts w:eastAsiaTheme="minorHAnsi" w:hint="eastAsia"/>
          <w:sz w:val="21"/>
          <w:szCs w:val="21"/>
        </w:rPr>
        <w:t>論文投稿締切　　2020年10月31日</w:t>
      </w:r>
    </w:p>
    <w:p w14:paraId="15B356FC" w14:textId="79C1EA73" w:rsidR="00225688" w:rsidRDefault="00225688" w:rsidP="00877982">
      <w:pPr>
        <w:widowControl/>
        <w:jc w:val="left"/>
        <w:rPr>
          <w:rFonts w:ascii="游明朝" w:eastAsia="游明朝" w:hAnsi="游明朝" w:cs="ＭＳ Ｐゴシック"/>
          <w:color w:val="000000"/>
          <w:kern w:val="0"/>
          <w:sz w:val="21"/>
          <w:szCs w:val="21"/>
        </w:rPr>
      </w:pPr>
    </w:p>
    <w:p w14:paraId="2782285C" w14:textId="1A3CCFC8" w:rsidR="003E47D0" w:rsidRPr="00877982" w:rsidRDefault="003E47D0" w:rsidP="00877982">
      <w:pPr>
        <w:widowControl/>
        <w:jc w:val="left"/>
        <w:rPr>
          <w:rFonts w:eastAsiaTheme="minorHAnsi"/>
          <w:sz w:val="21"/>
          <w:szCs w:val="21"/>
        </w:rPr>
      </w:pPr>
      <w:r>
        <w:rPr>
          <w:rFonts w:ascii="游明朝" w:eastAsia="游明朝" w:hAnsi="游明朝" w:cs="ＭＳ Ｐゴシック" w:hint="eastAsia"/>
          <w:color w:val="000000"/>
          <w:kern w:val="0"/>
          <w:sz w:val="21"/>
          <w:szCs w:val="21"/>
        </w:rPr>
        <w:t>※その後査読等を経て、順調にいけばブリーフサイコセラピー研究第29巻2号に掲載予定です。</w:t>
      </w:r>
    </w:p>
    <w:sectPr w:rsidR="003E47D0" w:rsidRPr="00877982" w:rsidSect="00D15B5A">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F84A2" w14:textId="77777777" w:rsidR="00AA658A" w:rsidRDefault="00AA658A" w:rsidP="005E72A1">
      <w:r>
        <w:separator/>
      </w:r>
    </w:p>
  </w:endnote>
  <w:endnote w:type="continuationSeparator" w:id="0">
    <w:p w14:paraId="144F820E" w14:textId="77777777" w:rsidR="00AA658A" w:rsidRDefault="00AA658A" w:rsidP="005E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8D6A2" w14:textId="77777777" w:rsidR="00AA658A" w:rsidRDefault="00AA658A" w:rsidP="005E72A1">
      <w:r>
        <w:separator/>
      </w:r>
    </w:p>
  </w:footnote>
  <w:footnote w:type="continuationSeparator" w:id="0">
    <w:p w14:paraId="18C9A094" w14:textId="77777777" w:rsidR="00AA658A" w:rsidRDefault="00AA658A" w:rsidP="005E7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827FD"/>
    <w:multiLevelType w:val="hybridMultilevel"/>
    <w:tmpl w:val="32184DAC"/>
    <w:lvl w:ilvl="0" w:tplc="8B409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6B"/>
    <w:rsid w:val="00015109"/>
    <w:rsid w:val="00016935"/>
    <w:rsid w:val="00044895"/>
    <w:rsid w:val="00055A5D"/>
    <w:rsid w:val="00055F47"/>
    <w:rsid w:val="0009732B"/>
    <w:rsid w:val="000D3D60"/>
    <w:rsid w:val="00173856"/>
    <w:rsid w:val="001F1B12"/>
    <w:rsid w:val="00205D55"/>
    <w:rsid w:val="00225688"/>
    <w:rsid w:val="00252E5D"/>
    <w:rsid w:val="002D3648"/>
    <w:rsid w:val="002E1E29"/>
    <w:rsid w:val="00327522"/>
    <w:rsid w:val="00341C6F"/>
    <w:rsid w:val="0036366E"/>
    <w:rsid w:val="003656EC"/>
    <w:rsid w:val="003D2256"/>
    <w:rsid w:val="003E47D0"/>
    <w:rsid w:val="004060E9"/>
    <w:rsid w:val="00445689"/>
    <w:rsid w:val="005453C4"/>
    <w:rsid w:val="00563CE4"/>
    <w:rsid w:val="0056522B"/>
    <w:rsid w:val="005E72A1"/>
    <w:rsid w:val="00625BBD"/>
    <w:rsid w:val="006342ED"/>
    <w:rsid w:val="006461A4"/>
    <w:rsid w:val="006562A1"/>
    <w:rsid w:val="0066239E"/>
    <w:rsid w:val="00671136"/>
    <w:rsid w:val="00671DD6"/>
    <w:rsid w:val="00696704"/>
    <w:rsid w:val="00724A6E"/>
    <w:rsid w:val="00727E29"/>
    <w:rsid w:val="00752159"/>
    <w:rsid w:val="00775E5E"/>
    <w:rsid w:val="007E2248"/>
    <w:rsid w:val="007E4381"/>
    <w:rsid w:val="007F4E8E"/>
    <w:rsid w:val="008056C8"/>
    <w:rsid w:val="00854C43"/>
    <w:rsid w:val="00877982"/>
    <w:rsid w:val="008A2F30"/>
    <w:rsid w:val="008E7866"/>
    <w:rsid w:val="008F62AB"/>
    <w:rsid w:val="008F6BAC"/>
    <w:rsid w:val="009370FE"/>
    <w:rsid w:val="0098072A"/>
    <w:rsid w:val="009D30A8"/>
    <w:rsid w:val="00A13F30"/>
    <w:rsid w:val="00A42AD5"/>
    <w:rsid w:val="00A76980"/>
    <w:rsid w:val="00AA658A"/>
    <w:rsid w:val="00AD0903"/>
    <w:rsid w:val="00AE53CC"/>
    <w:rsid w:val="00BC51A7"/>
    <w:rsid w:val="00BC5659"/>
    <w:rsid w:val="00C56D91"/>
    <w:rsid w:val="00C90D6B"/>
    <w:rsid w:val="00D11B6F"/>
    <w:rsid w:val="00D15B5A"/>
    <w:rsid w:val="00D33E60"/>
    <w:rsid w:val="00D7705A"/>
    <w:rsid w:val="00D843F9"/>
    <w:rsid w:val="00DA54B3"/>
    <w:rsid w:val="00DB68FB"/>
    <w:rsid w:val="00DE581F"/>
    <w:rsid w:val="00E23A13"/>
    <w:rsid w:val="00E41937"/>
    <w:rsid w:val="00E57AD2"/>
    <w:rsid w:val="00F617D0"/>
    <w:rsid w:val="00FC7756"/>
    <w:rsid w:val="00FE17D0"/>
    <w:rsid w:val="00FF1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2676A9"/>
  <w14:defaultImageDpi w14:val="32767"/>
  <w15:chartTrackingRefBased/>
  <w15:docId w15:val="{5F12FBD9-4AE1-1B4B-A332-A63E29E0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2A1"/>
    <w:pPr>
      <w:tabs>
        <w:tab w:val="center" w:pos="4252"/>
        <w:tab w:val="right" w:pos="8504"/>
      </w:tabs>
      <w:snapToGrid w:val="0"/>
    </w:pPr>
  </w:style>
  <w:style w:type="character" w:customStyle="1" w:styleId="a4">
    <w:name w:val="ヘッダー (文字)"/>
    <w:basedOn w:val="a0"/>
    <w:link w:val="a3"/>
    <w:uiPriority w:val="99"/>
    <w:rsid w:val="005E72A1"/>
  </w:style>
  <w:style w:type="paragraph" w:styleId="a5">
    <w:name w:val="footer"/>
    <w:basedOn w:val="a"/>
    <w:link w:val="a6"/>
    <w:uiPriority w:val="99"/>
    <w:unhideWhenUsed/>
    <w:rsid w:val="005E72A1"/>
    <w:pPr>
      <w:tabs>
        <w:tab w:val="center" w:pos="4252"/>
        <w:tab w:val="right" w:pos="8504"/>
      </w:tabs>
      <w:snapToGrid w:val="0"/>
    </w:pPr>
  </w:style>
  <w:style w:type="character" w:customStyle="1" w:styleId="a6">
    <w:name w:val="フッター (文字)"/>
    <w:basedOn w:val="a0"/>
    <w:link w:val="a5"/>
    <w:uiPriority w:val="99"/>
    <w:rsid w:val="005E72A1"/>
  </w:style>
  <w:style w:type="paragraph" w:styleId="a7">
    <w:name w:val="Balloon Text"/>
    <w:basedOn w:val="a"/>
    <w:link w:val="a8"/>
    <w:uiPriority w:val="99"/>
    <w:semiHidden/>
    <w:unhideWhenUsed/>
    <w:rsid w:val="00A13F30"/>
    <w:rPr>
      <w:rFonts w:ascii="ＭＳ 明朝" w:eastAsia="ＭＳ 明朝"/>
      <w:sz w:val="18"/>
      <w:szCs w:val="18"/>
    </w:rPr>
  </w:style>
  <w:style w:type="character" w:customStyle="1" w:styleId="a8">
    <w:name w:val="吹き出し (文字)"/>
    <w:basedOn w:val="a0"/>
    <w:link w:val="a7"/>
    <w:uiPriority w:val="99"/>
    <w:semiHidden/>
    <w:rsid w:val="00A13F30"/>
    <w:rPr>
      <w:rFonts w:ascii="ＭＳ 明朝" w:eastAsia="ＭＳ 明朝"/>
      <w:sz w:val="18"/>
      <w:szCs w:val="18"/>
    </w:rPr>
  </w:style>
  <w:style w:type="paragraph" w:styleId="a9">
    <w:name w:val="List Paragraph"/>
    <w:basedOn w:val="a"/>
    <w:uiPriority w:val="34"/>
    <w:qFormat/>
    <w:rsid w:val="00A76980"/>
    <w:pPr>
      <w:ind w:leftChars="400" w:left="960"/>
    </w:pPr>
  </w:style>
  <w:style w:type="character" w:styleId="aa">
    <w:name w:val="Hyperlink"/>
    <w:basedOn w:val="a0"/>
    <w:uiPriority w:val="99"/>
    <w:unhideWhenUsed/>
    <w:rsid w:val="00DB68FB"/>
    <w:rPr>
      <w:color w:val="0563C1" w:themeColor="hyperlink"/>
      <w:u w:val="single"/>
    </w:rPr>
  </w:style>
  <w:style w:type="character" w:customStyle="1" w:styleId="UnresolvedMention">
    <w:name w:val="Unresolved Mention"/>
    <w:basedOn w:val="a0"/>
    <w:uiPriority w:val="99"/>
    <w:rsid w:val="00DB6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5865">
      <w:bodyDiv w:val="1"/>
      <w:marLeft w:val="0"/>
      <w:marRight w:val="0"/>
      <w:marTop w:val="0"/>
      <w:marBottom w:val="0"/>
      <w:divBdr>
        <w:top w:val="none" w:sz="0" w:space="0" w:color="auto"/>
        <w:left w:val="none" w:sz="0" w:space="0" w:color="auto"/>
        <w:bottom w:val="none" w:sz="0" w:space="0" w:color="auto"/>
        <w:right w:val="none" w:sz="0" w:space="0" w:color="auto"/>
      </w:divBdr>
    </w:div>
    <w:div w:id="1342316000">
      <w:bodyDiv w:val="1"/>
      <w:marLeft w:val="0"/>
      <w:marRight w:val="0"/>
      <w:marTop w:val="0"/>
      <w:marBottom w:val="0"/>
      <w:divBdr>
        <w:top w:val="none" w:sz="0" w:space="0" w:color="auto"/>
        <w:left w:val="none" w:sz="0" w:space="0" w:color="auto"/>
        <w:bottom w:val="none" w:sz="0" w:space="0" w:color="auto"/>
        <w:right w:val="none" w:sz="0" w:space="0" w:color="auto"/>
      </w:divBdr>
      <w:divsChild>
        <w:div w:id="13850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5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4620">
      <w:bodyDiv w:val="1"/>
      <w:marLeft w:val="0"/>
      <w:marRight w:val="0"/>
      <w:marTop w:val="0"/>
      <w:marBottom w:val="0"/>
      <w:divBdr>
        <w:top w:val="none" w:sz="0" w:space="0" w:color="auto"/>
        <w:left w:val="none" w:sz="0" w:space="0" w:color="auto"/>
        <w:bottom w:val="none" w:sz="0" w:space="0" w:color="auto"/>
        <w:right w:val="none" w:sz="0" w:space="0" w:color="auto"/>
      </w:divBdr>
    </w:div>
    <w:div w:id="1718316640">
      <w:bodyDiv w:val="1"/>
      <w:marLeft w:val="0"/>
      <w:marRight w:val="0"/>
      <w:marTop w:val="0"/>
      <w:marBottom w:val="0"/>
      <w:divBdr>
        <w:top w:val="none" w:sz="0" w:space="0" w:color="auto"/>
        <w:left w:val="none" w:sz="0" w:space="0" w:color="auto"/>
        <w:bottom w:val="none" w:sz="0" w:space="0" w:color="auto"/>
        <w:right w:val="none" w:sz="0" w:space="0" w:color="auto"/>
      </w:divBdr>
    </w:div>
    <w:div w:id="18773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nsyuu@jabp.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市橋香代</dc:creator>
  <cp:keywords/>
  <dc:description/>
  <cp:lastModifiedBy>花屋　道子</cp:lastModifiedBy>
  <cp:revision>2</cp:revision>
  <dcterms:created xsi:type="dcterms:W3CDTF">2020-06-26T09:18:00Z</dcterms:created>
  <dcterms:modified xsi:type="dcterms:W3CDTF">2020-06-26T09:18:00Z</dcterms:modified>
</cp:coreProperties>
</file>